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D0F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40" w:lineRule="auto"/>
        <w:ind w:left="0" w:right="0"/>
        <w:jc w:val="center"/>
        <w:textAlignment w:val="baseline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内外墙涂料劳务分包报价单</w:t>
      </w:r>
    </w:p>
    <w:p w14:paraId="1BA636F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项目名称：昭君雁栖水岸项目（三期）一标段</w:t>
      </w:r>
    </w:p>
    <w:tbl>
      <w:tblPr>
        <w:tblStyle w:val="9"/>
        <w:tblW w:w="96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924"/>
        <w:gridCol w:w="2803"/>
        <w:gridCol w:w="820"/>
        <w:gridCol w:w="623"/>
        <w:gridCol w:w="1604"/>
        <w:gridCol w:w="1476"/>
        <w:gridCol w:w="958"/>
      </w:tblGrid>
      <w:tr w14:paraId="4B4E1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27" w:type="dxa"/>
            <w:vAlign w:val="center"/>
          </w:tcPr>
          <w:p w14:paraId="751E46A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924" w:type="dxa"/>
            <w:vAlign w:val="center"/>
          </w:tcPr>
          <w:p w14:paraId="69A3477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项 目</w:t>
            </w:r>
          </w:p>
        </w:tc>
        <w:tc>
          <w:tcPr>
            <w:tcW w:w="2803" w:type="dxa"/>
            <w:vAlign w:val="center"/>
          </w:tcPr>
          <w:p w14:paraId="09DC67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工作内容</w:t>
            </w:r>
          </w:p>
        </w:tc>
        <w:tc>
          <w:tcPr>
            <w:tcW w:w="820" w:type="dxa"/>
            <w:vAlign w:val="center"/>
          </w:tcPr>
          <w:p w14:paraId="42E3486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数量</w:t>
            </w:r>
          </w:p>
        </w:tc>
        <w:tc>
          <w:tcPr>
            <w:tcW w:w="623" w:type="dxa"/>
            <w:vAlign w:val="center"/>
          </w:tcPr>
          <w:p w14:paraId="6E238FD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单位</w:t>
            </w:r>
          </w:p>
        </w:tc>
        <w:tc>
          <w:tcPr>
            <w:tcW w:w="1604" w:type="dxa"/>
            <w:vAlign w:val="center"/>
          </w:tcPr>
          <w:p w14:paraId="031FC77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单价(元)</w:t>
            </w:r>
          </w:p>
        </w:tc>
        <w:tc>
          <w:tcPr>
            <w:tcW w:w="1476" w:type="dxa"/>
            <w:vAlign w:val="center"/>
          </w:tcPr>
          <w:p w14:paraId="10069E0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合计金额(元)</w:t>
            </w:r>
          </w:p>
        </w:tc>
        <w:tc>
          <w:tcPr>
            <w:tcW w:w="958" w:type="dxa"/>
            <w:vAlign w:val="center"/>
          </w:tcPr>
          <w:p w14:paraId="3E50251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备注</w:t>
            </w:r>
          </w:p>
        </w:tc>
      </w:tr>
      <w:tr w14:paraId="2241F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427" w:type="dxa"/>
            <w:vAlign w:val="center"/>
          </w:tcPr>
          <w:p w14:paraId="0A023EE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24" w:type="dxa"/>
            <w:vAlign w:val="center"/>
          </w:tcPr>
          <w:p w14:paraId="31CB57C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外墙真石漆</w:t>
            </w:r>
          </w:p>
        </w:tc>
        <w:tc>
          <w:tcPr>
            <w:tcW w:w="2803" w:type="dxa"/>
            <w:vAlign w:val="center"/>
          </w:tcPr>
          <w:p w14:paraId="6C364BE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1、涂饰底层涂料</w:t>
            </w:r>
          </w:p>
          <w:p w14:paraId="78197EA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2、喷涂逐主层涂料</w:t>
            </w:r>
          </w:p>
          <w:p w14:paraId="2747D0A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3、涂饰面层途料两遍</w:t>
            </w:r>
          </w:p>
        </w:tc>
        <w:tc>
          <w:tcPr>
            <w:tcW w:w="820" w:type="dxa"/>
            <w:vAlign w:val="center"/>
          </w:tcPr>
          <w:p w14:paraId="0FBC76B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49000</w:t>
            </w:r>
          </w:p>
        </w:tc>
        <w:tc>
          <w:tcPr>
            <w:tcW w:w="623" w:type="dxa"/>
            <w:vAlign w:val="center"/>
          </w:tcPr>
          <w:p w14:paraId="3A4A1ED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1604" w:type="dxa"/>
            <w:vAlign w:val="center"/>
          </w:tcPr>
          <w:p w14:paraId="42F99BF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142B291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20BB9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主材甲供</w:t>
            </w:r>
          </w:p>
        </w:tc>
      </w:tr>
      <w:tr w14:paraId="03E5D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427" w:type="dxa"/>
            <w:vAlign w:val="center"/>
          </w:tcPr>
          <w:p w14:paraId="41C459D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24" w:type="dxa"/>
            <w:vAlign w:val="center"/>
          </w:tcPr>
          <w:p w14:paraId="2A2A5FA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地下室乳胶漆</w:t>
            </w:r>
          </w:p>
        </w:tc>
        <w:tc>
          <w:tcPr>
            <w:tcW w:w="2803" w:type="dxa"/>
            <w:vAlign w:val="center"/>
          </w:tcPr>
          <w:p w14:paraId="3DDF350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1、满刮白色防潮腻子(燃烧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性能为A级)二遍，砂纸磨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平</w:t>
            </w:r>
          </w:p>
          <w:p w14:paraId="68B6EEC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2、滚刷白色无机防潮防霉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涂料(燃烧性能为A级)一底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两面</w:t>
            </w:r>
            <w:bookmarkStart w:id="0" w:name="_GoBack"/>
            <w:bookmarkEnd w:id="0"/>
          </w:p>
        </w:tc>
        <w:tc>
          <w:tcPr>
            <w:tcW w:w="820" w:type="dxa"/>
            <w:vAlign w:val="center"/>
          </w:tcPr>
          <w:p w14:paraId="29C17CE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22000</w:t>
            </w:r>
          </w:p>
        </w:tc>
        <w:tc>
          <w:tcPr>
            <w:tcW w:w="623" w:type="dxa"/>
            <w:vAlign w:val="center"/>
          </w:tcPr>
          <w:p w14:paraId="7C44EE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1604" w:type="dxa"/>
            <w:vAlign w:val="center"/>
          </w:tcPr>
          <w:p w14:paraId="5037627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3E2AD98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630BDB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主材甲供</w:t>
            </w:r>
          </w:p>
        </w:tc>
      </w:tr>
      <w:tr w14:paraId="131C1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8" w:hRule="atLeast"/>
        </w:trPr>
        <w:tc>
          <w:tcPr>
            <w:tcW w:w="427" w:type="dxa"/>
            <w:vAlign w:val="center"/>
          </w:tcPr>
          <w:p w14:paraId="386FA56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924" w:type="dxa"/>
            <w:vAlign w:val="center"/>
          </w:tcPr>
          <w:p w14:paraId="49B024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E235AB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楼梯间乳胶漆</w:t>
            </w:r>
          </w:p>
        </w:tc>
        <w:tc>
          <w:tcPr>
            <w:tcW w:w="2803" w:type="dxa"/>
            <w:vAlign w:val="center"/>
          </w:tcPr>
          <w:p w14:paraId="76853A4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楼梯间梯板侧面：</w:t>
            </w:r>
          </w:p>
          <w:p w14:paraId="58CF587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1、满刮腻子一遍(A级)</w:t>
            </w:r>
          </w:p>
          <w:p w14:paraId="251E0D6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刷底漆一遍(A级)</w:t>
            </w:r>
          </w:p>
          <w:p w14:paraId="053C43D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3、灰色无机涂料二遍(A级)</w:t>
            </w:r>
          </w:p>
          <w:p w14:paraId="38F88C9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  <w:p w14:paraId="4A8B1A8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用于楼梯间、踏步底板楼梯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间休息平台底板(二层及以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上楼梯间前室)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：</w:t>
            </w:r>
          </w:p>
          <w:p w14:paraId="0C9E221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1、满刮腻子一遍(A级)</w:t>
            </w:r>
          </w:p>
          <w:p w14:paraId="0AAA186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2、刷底漆一遍(A级)</w:t>
            </w:r>
          </w:p>
          <w:p w14:paraId="2A704E8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3、白色无机涂料二遍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(A级)</w:t>
            </w:r>
          </w:p>
        </w:tc>
        <w:tc>
          <w:tcPr>
            <w:tcW w:w="820" w:type="dxa"/>
            <w:vAlign w:val="center"/>
          </w:tcPr>
          <w:p w14:paraId="2B242D0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15000</w:t>
            </w:r>
          </w:p>
        </w:tc>
        <w:tc>
          <w:tcPr>
            <w:tcW w:w="623" w:type="dxa"/>
            <w:vAlign w:val="center"/>
          </w:tcPr>
          <w:p w14:paraId="6C770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1604" w:type="dxa"/>
            <w:vAlign w:val="center"/>
          </w:tcPr>
          <w:p w14:paraId="250FB40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0D5B0A4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3EE83D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主材甲供</w:t>
            </w:r>
          </w:p>
        </w:tc>
      </w:tr>
      <w:tr w14:paraId="405EB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27" w:type="dxa"/>
            <w:vAlign w:val="center"/>
          </w:tcPr>
          <w:p w14:paraId="39D4C3A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924" w:type="dxa"/>
            <w:vAlign w:val="center"/>
          </w:tcPr>
          <w:p w14:paraId="659D0B0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阳台外墙乳胶漆</w:t>
            </w:r>
          </w:p>
        </w:tc>
        <w:tc>
          <w:tcPr>
            <w:tcW w:w="2803" w:type="dxa"/>
            <w:vAlign w:val="center"/>
          </w:tcPr>
          <w:p w14:paraId="7551713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1、外堵腻子，砂纸磨平</w:t>
            </w:r>
          </w:p>
          <w:p w14:paraId="184B981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2、喷或滚刷底涂料一遍</w:t>
            </w:r>
          </w:p>
          <w:p w14:paraId="08CA3AB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3、喷或滚刷面层涂料二退</w:t>
            </w:r>
          </w:p>
        </w:tc>
        <w:tc>
          <w:tcPr>
            <w:tcW w:w="820" w:type="dxa"/>
            <w:vAlign w:val="center"/>
          </w:tcPr>
          <w:p w14:paraId="77D34B7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12000</w:t>
            </w:r>
          </w:p>
        </w:tc>
        <w:tc>
          <w:tcPr>
            <w:tcW w:w="623" w:type="dxa"/>
            <w:vAlign w:val="center"/>
          </w:tcPr>
          <w:p w14:paraId="3CD8EC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1604" w:type="dxa"/>
            <w:vAlign w:val="center"/>
          </w:tcPr>
          <w:p w14:paraId="2893326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1401AB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48417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主材甲供</w:t>
            </w:r>
          </w:p>
        </w:tc>
      </w:tr>
      <w:tr w14:paraId="75C59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51" w:type="dxa"/>
            <w:gridSpan w:val="2"/>
            <w:vAlign w:val="center"/>
          </w:tcPr>
          <w:p w14:paraId="0C6AF9E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2803" w:type="dxa"/>
            <w:vAlign w:val="center"/>
          </w:tcPr>
          <w:p w14:paraId="5311FB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0294E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14:paraId="57914E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3D715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621087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23833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823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</w:trPr>
        <w:tc>
          <w:tcPr>
            <w:tcW w:w="9635" w:type="dxa"/>
            <w:gridSpan w:val="8"/>
            <w:vAlign w:val="top"/>
          </w:tcPr>
          <w:p w14:paraId="0161A15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报价说明：</w:t>
            </w:r>
          </w:p>
          <w:p w14:paraId="3DC4772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1、本报价为全费用综合单价，包括但不限于完成本项目的人工费、材料费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除甲供材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机械费、措施费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管理费、安全文明施工费、规费、利润、税金等一切费用并考虑风险因素。</w:t>
            </w:r>
          </w:p>
          <w:p w14:paraId="0E7250F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2、本项目采用一般计税法，税金3%。</w:t>
            </w:r>
          </w:p>
          <w:p w14:paraId="0E35803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、请结合工程项目实际情况、设计图纸等，优化施工方案，满足设计要求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和相关验收规范，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考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虑施工措施及施工风险，甲方不再另行考虑。</w:t>
            </w:r>
          </w:p>
        </w:tc>
      </w:tr>
    </w:tbl>
    <w:p w14:paraId="2745DF2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rPr>
          <w:rFonts w:hint="eastAsia" w:ascii="宋体" w:hAnsi="宋体" w:eastAsia="宋体" w:cs="宋体"/>
        </w:rPr>
      </w:pPr>
    </w:p>
    <w:p w14:paraId="26BAD9EF">
      <w:pPr>
        <w:rPr>
          <w:rFonts w:hint="eastAsia" w:ascii="宋体" w:hAnsi="宋体" w:eastAsia="宋体" w:cs="宋体"/>
        </w:rPr>
      </w:pPr>
    </w:p>
    <w:p w14:paraId="66831681">
      <w:pPr>
        <w:spacing w:line="360" w:lineRule="auto"/>
        <w:ind w:left="0" w:leftChars="0" w:firstLine="5040" w:firstLineChars="2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单价单位（盖章）：</w:t>
      </w:r>
    </w:p>
    <w:p w14:paraId="58213271">
      <w:pPr>
        <w:spacing w:line="360" w:lineRule="auto"/>
        <w:ind w:left="0" w:leftChars="0" w:firstLine="5040" w:firstLineChars="2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7970C2C4">
      <w:pPr>
        <w:spacing w:line="360" w:lineRule="auto"/>
        <w:ind w:left="0" w:leftChars="0" w:firstLine="5040" w:firstLineChars="2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报价时间：</w:t>
      </w:r>
    </w:p>
    <w:p w14:paraId="3953193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B7977B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71E43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C113CFB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附：营业执照、资质证书、安全生产许可证等</w:t>
      </w:r>
    </w:p>
    <w:sectPr>
      <w:headerReference r:id="rId5" w:type="default"/>
      <w:footerReference r:id="rId6" w:type="default"/>
      <w:pgSz w:w="11911" w:h="16839"/>
      <w:pgMar w:top="1417" w:right="1134" w:bottom="1134" w:left="1134" w:header="567" w:footer="567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3A599"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4FA7F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M5ODIwOTA0OGU4OTc3YzQyOTgxN2ZjZjExMmVhOTIifQ=="/>
  </w:docVars>
  <w:rsids>
    <w:rsidRoot w:val="00000000"/>
    <w:rsid w:val="009E5347"/>
    <w:rsid w:val="01A7647D"/>
    <w:rsid w:val="01C04E49"/>
    <w:rsid w:val="01E46D89"/>
    <w:rsid w:val="0A6A0048"/>
    <w:rsid w:val="0E7B2823"/>
    <w:rsid w:val="0F20786F"/>
    <w:rsid w:val="0F3A0931"/>
    <w:rsid w:val="158D7FC2"/>
    <w:rsid w:val="1C5F3784"/>
    <w:rsid w:val="208F215E"/>
    <w:rsid w:val="20D44015"/>
    <w:rsid w:val="22222D35"/>
    <w:rsid w:val="22B550A5"/>
    <w:rsid w:val="24B93C4E"/>
    <w:rsid w:val="267152D5"/>
    <w:rsid w:val="293146FB"/>
    <w:rsid w:val="2CCE400E"/>
    <w:rsid w:val="30DA5678"/>
    <w:rsid w:val="32AC094E"/>
    <w:rsid w:val="33761A5A"/>
    <w:rsid w:val="3A3556CD"/>
    <w:rsid w:val="3C6D6176"/>
    <w:rsid w:val="3CA52FDE"/>
    <w:rsid w:val="3CF61143"/>
    <w:rsid w:val="3D583BAC"/>
    <w:rsid w:val="3F835B74"/>
    <w:rsid w:val="3F93711E"/>
    <w:rsid w:val="417E204F"/>
    <w:rsid w:val="46386C71"/>
    <w:rsid w:val="483E7E42"/>
    <w:rsid w:val="4C0D64AA"/>
    <w:rsid w:val="4EE10248"/>
    <w:rsid w:val="5252030F"/>
    <w:rsid w:val="562C1CCE"/>
    <w:rsid w:val="564B3E56"/>
    <w:rsid w:val="5776215B"/>
    <w:rsid w:val="578D31BC"/>
    <w:rsid w:val="5AE80636"/>
    <w:rsid w:val="5AF947C9"/>
    <w:rsid w:val="5C1271C4"/>
    <w:rsid w:val="5D845EA0"/>
    <w:rsid w:val="5D852344"/>
    <w:rsid w:val="5E9F7435"/>
    <w:rsid w:val="6142679E"/>
    <w:rsid w:val="63051831"/>
    <w:rsid w:val="65BF660F"/>
    <w:rsid w:val="679E75EC"/>
    <w:rsid w:val="67AC6406"/>
    <w:rsid w:val="69E44896"/>
    <w:rsid w:val="714874B8"/>
    <w:rsid w:val="72A93F87"/>
    <w:rsid w:val="73FC7234"/>
    <w:rsid w:val="752C70F1"/>
    <w:rsid w:val="766823AB"/>
    <w:rsid w:val="77167266"/>
    <w:rsid w:val="77E45A61"/>
    <w:rsid w:val="7A15284A"/>
    <w:rsid w:val="7B2F5245"/>
    <w:rsid w:val="7FC83E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next w:val="4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4">
    <w:name w:val="二级标题"/>
    <w:basedOn w:val="1"/>
    <w:qFormat/>
    <w:uiPriority w:val="0"/>
    <w:pPr>
      <w:tabs>
        <w:tab w:val="left" w:pos="567"/>
      </w:tabs>
      <w:spacing w:line="360" w:lineRule="auto"/>
      <w:ind w:left="567" w:hanging="567"/>
      <w:outlineLvl w:val="1"/>
    </w:pPr>
    <w:rPr>
      <w:rFonts w:ascii="黑体" w:hAnsi="宋体" w:eastAsia="黑体" w:cs="Times New Roman"/>
      <w:sz w:val="32"/>
      <w:szCs w:val="28"/>
    </w:rPr>
  </w:style>
  <w:style w:type="paragraph" w:styleId="5">
    <w:name w:val="Body Text First Indent"/>
    <w:basedOn w:val="3"/>
    <w:unhideWhenUsed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1034</Words>
  <Characters>1103</Characters>
  <TotalTime>9</TotalTime>
  <ScaleCrop>false</ScaleCrop>
  <LinksUpToDate>false</LinksUpToDate>
  <CharactersWithSpaces>1143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2024-06-04T17:49:00Z</dcterms:created>
  <dc:creator>Windows 用户</dc:creator>
  <cp:lastModifiedBy>Yuan..</cp:lastModifiedBy>
  <dcterms:modified xsi:type="dcterms:W3CDTF">2025-12-11T07:48:53Z</dcterms:modified>
  <dc:title>贷款申请书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2024-06-07T09:43:33Z</vt:filetime>
  </property>
  <property fmtid="{D5CDD505-2E9C-101B-9397-08002B2CF9AE}" pid="4" name="KSOProductBuildVer">
    <vt:lpwstr>2052-12.1.0.24034</vt:lpwstr>
  </property>
  <property fmtid="{D5CDD505-2E9C-101B-9397-08002B2CF9AE}" pid="5" name="ICV">
    <vt:lpwstr>3C63C0595C054437A44C0D9D81BE8D3F_13</vt:lpwstr>
  </property>
  <property fmtid="{D5CDD505-2E9C-101B-9397-08002B2CF9AE}" pid="6" name="KSOTemplateDocerSaveRecord">
    <vt:lpwstr>eyJoZGlkIjoiZTFjZWU5NGE4Mzk5MzMyMWQ4NWViZTA3Mjk3YzJhNDciLCJ1c2VySWQiOiI2MzM2ODU0NjQifQ==</vt:lpwstr>
  </property>
</Properties>
</file>